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51" w:rsidRPr="00944B51" w:rsidRDefault="00944B51" w:rsidP="00944B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OLE_LINK1"/>
      <w:bookmarkStart w:id="1" w:name="OLE_LINK2"/>
      <w:bookmarkStart w:id="2" w:name="OLE_LINK3"/>
      <w:r w:rsidRPr="00944B51">
        <w:rPr>
          <w:rFonts w:ascii="Times New Roman" w:hAnsi="Times New Roman" w:cs="Times New Roman"/>
          <w:b/>
          <w:sz w:val="20"/>
          <w:szCs w:val="20"/>
        </w:rPr>
        <w:t>По вопросам продаж и поддержки обращайтесь: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44B51" w:rsidRPr="00944B51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lastRenderedPageBreak/>
        <w:t>Архангельск +7 (8182) 45-71-35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Астана +7 (7172) 69-68-15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Астрахань +7 (8512) 99-46-80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Барнаул +7 (3852) 37-96-76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Белгород +7 (4722) 20-58-80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Брянск +7 (4832) 32-17-25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Владивосток +7 (4232) 49-26-85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Владимир +7 (4922) 49-51-33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Волгоград +7 (8442) 45-94-42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Воронеж +7 (4732) 12-26-70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Екатеринбург +7 (343) 302-14-75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Иваново +7 (4932) 70-02-95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Ижевск +7 (3412) 20-90-75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Иркутск +7 (3952) 56-24-09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Йошкар-Ола +7 (8362) 38-66-61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Казань +7 (843) 207-19-05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Калининград +7 (4012) 72-21-36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Калуга +7 (4842) 33-35-03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Кемерово +7 (3842) 21-56-70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Киров +7 (8332) 20-58-70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Краснодар +7 (861) 238-86-59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lastRenderedPageBreak/>
        <w:t>Красноярск +7 (391) 989-82-67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Курск +7 (4712) 23-80-45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Липецк +7 (4742) 20-01-75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Магнитогорск +7 (3519) 51-02-81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Москва +7 (499) 404-24-72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Мурманск +7 (8152) 65-52-70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44B51">
        <w:rPr>
          <w:rFonts w:ascii="Times New Roman" w:hAnsi="Times New Roman" w:cs="Times New Roman"/>
          <w:sz w:val="20"/>
          <w:szCs w:val="20"/>
        </w:rPr>
        <w:t>Наб</w:t>
      </w:r>
      <w:proofErr w:type="gramStart"/>
      <w:r w:rsidRPr="00944B51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944B51">
        <w:rPr>
          <w:rFonts w:ascii="Times New Roman" w:hAnsi="Times New Roman" w:cs="Times New Roman"/>
          <w:sz w:val="20"/>
          <w:szCs w:val="20"/>
        </w:rPr>
        <w:t>елны</w:t>
      </w:r>
      <w:proofErr w:type="spellEnd"/>
      <w:r w:rsidRPr="00944B51">
        <w:rPr>
          <w:rFonts w:ascii="Times New Roman" w:hAnsi="Times New Roman" w:cs="Times New Roman"/>
          <w:sz w:val="20"/>
          <w:szCs w:val="20"/>
        </w:rPr>
        <w:t xml:space="preserve"> +7 (8552) 91-01-32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44B51">
        <w:rPr>
          <w:rFonts w:ascii="Times New Roman" w:hAnsi="Times New Roman" w:cs="Times New Roman"/>
          <w:sz w:val="20"/>
          <w:szCs w:val="20"/>
        </w:rPr>
        <w:t>Ниж</w:t>
      </w:r>
      <w:proofErr w:type="gramStart"/>
      <w:r w:rsidRPr="00944B51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44B51">
        <w:rPr>
          <w:rFonts w:ascii="Times New Roman" w:hAnsi="Times New Roman" w:cs="Times New Roman"/>
          <w:sz w:val="20"/>
          <w:szCs w:val="20"/>
        </w:rPr>
        <w:t>овгород</w:t>
      </w:r>
      <w:proofErr w:type="spellEnd"/>
      <w:r w:rsidRPr="00944B51">
        <w:rPr>
          <w:rFonts w:ascii="Times New Roman" w:hAnsi="Times New Roman" w:cs="Times New Roman"/>
          <w:sz w:val="20"/>
          <w:szCs w:val="20"/>
        </w:rPr>
        <w:t xml:space="preserve"> +7 (831) 200-34-65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Нижневартовск +7 (3466) 48-22-23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Нижнекамск +7 (8555) 24-47-85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Новороссийск +7 (8617) 30-82-64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Новосибирск +7 (383) 235-95-48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Омск +7 (381) 299-16-70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Орел +7 (4862) 22-23-86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Оренбург +7 (3532) 48-64-35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Пенза +7 (8412) 23-52-98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Первоуральск +7 (3439) 26-01-18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Пермь +7 (342) 233-81-65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Ростов-на-Дону +7 (863) 309-14-65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Рязань +7 (4912) 77-61-95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Самара +7 (846) 219-28-25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lastRenderedPageBreak/>
        <w:t>Санкт-Петербург +7 (812) 660-57-09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Саранск +7 (8342) 22-95-16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Саратов +7 (845) 239-86-35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Смоленск +7 (4812) 51-55-32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Сочи +7 (862) 279-22-65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Ставрополь +7 (8652) 57-76-63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Сургут +7 (3462) 77-96-35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Сызрань +7 (8464) 33-50-64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Сыктывкар +7 (8212) 28-83-02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Тверь +7 (4822) 39-50-56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Томск +7 (3822) 48-95-05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Тула +7 (4872) 44-05-30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Тюмень +7 (3452) 56-94-75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Ульяновск +7 (8422) 42-51-95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Уфа +7 (347) 258-82-65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Хабаровск +7 (421) 292-95-69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Чебоксары +7 (8352) 28-50-89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Челябинск +7 (351) 277-89-65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Череповец +7 (8202) 49-07-18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4B51">
        <w:rPr>
          <w:rFonts w:ascii="Times New Roman" w:hAnsi="Times New Roman" w:cs="Times New Roman"/>
          <w:sz w:val="20"/>
          <w:szCs w:val="20"/>
        </w:rPr>
        <w:t>Ярославль +7 (4852) 67-02-35</w:t>
      </w: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44B51" w:rsidRPr="00944B51" w:rsidSect="003519C9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</w:p>
    <w:p w:rsid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44B51" w:rsidRPr="00944B51" w:rsidRDefault="00944B51" w:rsidP="00944B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44B51">
        <w:rPr>
          <w:rFonts w:ascii="Times New Roman" w:hAnsi="Times New Roman" w:cs="Times New Roman"/>
          <w:b/>
          <w:sz w:val="20"/>
          <w:szCs w:val="20"/>
        </w:rPr>
        <w:t>сайт</w:t>
      </w:r>
      <w:r w:rsidRPr="00944B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aflow.pro-solution.ru | </w:t>
      </w:r>
      <w:proofErr w:type="spellStart"/>
      <w:r w:rsidRPr="00944B51">
        <w:rPr>
          <w:rFonts w:ascii="Times New Roman" w:hAnsi="Times New Roman" w:cs="Times New Roman"/>
          <w:b/>
          <w:sz w:val="20"/>
          <w:szCs w:val="20"/>
        </w:rPr>
        <w:t>эл</w:t>
      </w:r>
      <w:proofErr w:type="spellEnd"/>
      <w:r w:rsidRPr="00944B51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  <w:r w:rsidRPr="00944B51">
        <w:rPr>
          <w:rFonts w:ascii="Times New Roman" w:hAnsi="Times New Roman" w:cs="Times New Roman"/>
          <w:b/>
          <w:sz w:val="20"/>
          <w:szCs w:val="20"/>
        </w:rPr>
        <w:t>почта</w:t>
      </w:r>
      <w:r w:rsidRPr="00944B51">
        <w:rPr>
          <w:rFonts w:ascii="Times New Roman" w:hAnsi="Times New Roman" w:cs="Times New Roman"/>
          <w:b/>
          <w:sz w:val="20"/>
          <w:szCs w:val="20"/>
          <w:lang w:val="en-US"/>
        </w:rPr>
        <w:t>: awf@pro-solution.ru</w:t>
      </w:r>
    </w:p>
    <w:p w:rsidR="00944B51" w:rsidRPr="00944B51" w:rsidRDefault="00944B51" w:rsidP="00944B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44B51">
        <w:rPr>
          <w:rFonts w:ascii="Times New Roman" w:hAnsi="Times New Roman" w:cs="Times New Roman"/>
          <w:b/>
          <w:sz w:val="20"/>
          <w:szCs w:val="20"/>
        </w:rPr>
        <w:t>телефон: 8 800 511 88 70</w:t>
      </w:r>
    </w:p>
    <w:p w:rsidR="00944B51" w:rsidRPr="00944B51" w:rsidRDefault="00944B51" w:rsidP="00944B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44B51" w:rsidRPr="00944B51" w:rsidRDefault="00944B51" w:rsidP="00944B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44B51" w:rsidRDefault="00944B51" w:rsidP="00944B51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944B51" w:rsidRDefault="00944B51" w:rsidP="00944B51">
      <w:pPr>
        <w:spacing w:after="0" w:line="24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944B51" w:rsidRPr="00944B51" w:rsidRDefault="00944B51" w:rsidP="00944B5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44B51" w:rsidRPr="00944B51" w:rsidSect="003519C9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bookmarkEnd w:id="0"/>
    <w:bookmarkEnd w:id="1"/>
    <w:bookmarkEnd w:id="2"/>
    <w:p w:rsidR="00E122C4" w:rsidRPr="00281B4B" w:rsidRDefault="00281B4B" w:rsidP="00D3743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ОПРОСНЫЙ ЛИСТ НА МАНОМЕТРИЧЕСКИЕ ВЕНТИЛИ</w:t>
      </w:r>
    </w:p>
    <w:p w:rsidR="00256F65" w:rsidRDefault="00615CB0" w:rsidP="00D37436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  <w:r w:rsidRPr="00F03AA6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Поля, отмеченные красной рамкой обязательны для заполнения</w:t>
      </w:r>
    </w:p>
    <w:p w:rsidR="0070065C" w:rsidRPr="002F7FE5" w:rsidRDefault="0070065C" w:rsidP="00D37436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351"/>
      </w:tblGrid>
      <w:tr w:rsidR="00352BFD" w:rsidRPr="00F03AA6" w:rsidTr="000F6D75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6E1C2A" w:rsidRDefault="00352BFD" w:rsidP="00D37436">
            <w:pPr>
              <w:rPr>
                <w:rFonts w:ascii="Arial" w:hAnsi="Arial" w:cs="Arial"/>
                <w:sz w:val="28"/>
                <w:szCs w:val="28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Контактная информация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03AA6">
              <w:rPr>
                <w:rFonts w:ascii="Arial" w:hAnsi="Arial" w:cs="Arial"/>
                <w:b/>
                <w:bCs/>
                <w:color w:val="0081FF"/>
                <w:sz w:val="20"/>
                <w:szCs w:val="20"/>
              </w:rPr>
              <w:t>Реквизиты компании</w:t>
            </w:r>
          </w:p>
        </w:tc>
      </w:tr>
      <w:tr w:rsidR="00352BFD" w:rsidRPr="00F03AA6" w:rsidTr="000F6D75"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color w:val="C00000"/>
                <w:sz w:val="24"/>
                <w:szCs w:val="24"/>
              </w:rPr>
              <w:t>Ф.И.О.: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center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sz w:val="24"/>
                <w:szCs w:val="24"/>
              </w:rPr>
              <w:t>ИНН</w:t>
            </w:r>
            <w:r w:rsidRPr="00F03AA6">
              <w:rPr>
                <w:rFonts w:ascii="Arial" w:hAnsi="Arial" w:cs="Arial"/>
                <w:b/>
                <w:sz w:val="24"/>
                <w:szCs w:val="24"/>
                <w:lang w:val="en-US"/>
              </w:rPr>
              <w:t>/</w:t>
            </w:r>
            <w:r w:rsidRPr="00F03AA6">
              <w:rPr>
                <w:rFonts w:ascii="Arial" w:hAnsi="Arial" w:cs="Arial"/>
                <w:b/>
                <w:sz w:val="24"/>
                <w:szCs w:val="24"/>
              </w:rPr>
              <w:t>КПП</w:t>
            </w:r>
            <w:r w:rsidR="00A339F4" w:rsidRPr="00F03AA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Должность: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A339F4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Юридический адрес: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505E0A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Компания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00D0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БИК: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  <w:t>Телефон</w:t>
            </w:r>
            <w:r w:rsidRPr="00F03AA6">
              <w:rPr>
                <w:rFonts w:ascii="Arial" w:hAnsi="Arial" w:cs="Arial"/>
                <w:b/>
                <w:noProof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EE64A3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Расчетный счет: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52BFD" w:rsidRPr="00F03AA6" w:rsidTr="006724E0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color w:val="C00000"/>
                <w:sz w:val="24"/>
                <w:szCs w:val="24"/>
              </w:rPr>
            </w:pPr>
            <w:r w:rsidRPr="00F03AA6">
              <w:rPr>
                <w:rFonts w:ascii="Arial" w:hAnsi="Arial" w:cs="Arial"/>
                <w:b/>
                <w:noProof/>
                <w:color w:val="C00000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BFD" w:rsidRPr="00F03AA6" w:rsidRDefault="00352BFD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352BFD" w:rsidRPr="00F03AA6" w:rsidRDefault="00493710" w:rsidP="00D37436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03AA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Банк:</w:t>
            </w:r>
          </w:p>
        </w:tc>
      </w:tr>
      <w:tr w:rsidR="00352BFD" w:rsidRPr="00F03AA6" w:rsidTr="000F6D75">
        <w:trPr>
          <w:trHeight w:val="501"/>
        </w:trPr>
        <w:tc>
          <w:tcPr>
            <w:tcW w:w="5070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352BFD" w:rsidRPr="00F03AA6" w:rsidRDefault="00352BFD" w:rsidP="00D3743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sz w:val="21"/>
          <w:szCs w:val="21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F0510E" w:rsidRDefault="00F0510E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  <w:lang w:val="en-US"/>
        </w:rPr>
      </w:pPr>
    </w:p>
    <w:p w:rsidR="00947BFA" w:rsidRPr="00F03AA6" w:rsidRDefault="00947BFA" w:rsidP="00D37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1C1"/>
        </w:rPr>
      </w:pPr>
      <w:r w:rsidRPr="00F03AA6">
        <w:rPr>
          <w:rFonts w:ascii="Arial" w:hAnsi="Arial" w:cs="Arial"/>
          <w:b/>
          <w:bCs/>
          <w:color w:val="0081C1"/>
        </w:rPr>
        <w:t>Список оборудования, кодировки</w:t>
      </w:r>
    </w:p>
    <w:p w:rsidR="00615CB0" w:rsidRPr="00281B4B" w:rsidRDefault="00947BFA" w:rsidP="00281B4B">
      <w:pPr>
        <w:pStyle w:val="Default"/>
      </w:pPr>
      <w:r w:rsidRPr="00F03AA6">
        <w:rPr>
          <w:b/>
          <w:bCs/>
          <w:i/>
          <w:iCs/>
          <w:sz w:val="20"/>
          <w:szCs w:val="20"/>
        </w:rPr>
        <w:t xml:space="preserve">(например, </w:t>
      </w:r>
      <w:r w:rsidR="00281B4B">
        <w:rPr>
          <w:b/>
          <w:bCs/>
          <w:i/>
          <w:iCs/>
          <w:sz w:val="20"/>
          <w:szCs w:val="20"/>
        </w:rPr>
        <w:t>"Сообщите наличие манометрических вентилей VNG2-MRF-8G - 5 шт. на складе и цену</w:t>
      </w:r>
      <w:r w:rsidRPr="00F03AA6">
        <w:rPr>
          <w:b/>
          <w:bCs/>
          <w:i/>
          <w:iCs/>
          <w:sz w:val="20"/>
          <w:szCs w:val="20"/>
        </w:rPr>
        <w:t>")</w:t>
      </w:r>
      <w:r w:rsidRPr="00F03AA6">
        <w:rPr>
          <w:b/>
          <w:bCs/>
          <w:sz w:val="20"/>
          <w:szCs w:val="20"/>
        </w:rPr>
        <w:t>:</w:t>
      </w:r>
    </w:p>
    <w:p w:rsidR="005A0921" w:rsidRPr="00F03AA6" w:rsidRDefault="00E32D59" w:rsidP="00D374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32D59">
        <w:rPr>
          <w:rFonts w:ascii="Arial" w:hAnsi="Arial" w:cs="Arial"/>
          <w:b/>
          <w:bCs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551.8pt;height:67pt;z-index:251660288;mso-position-horizontal:center;mso-width-relative:margin;mso-height-relative:margin" strokecolor="#c00000">
            <v:textbox>
              <w:txbxContent>
                <w:p w:rsidR="005A0921" w:rsidRPr="005A0921" w:rsidRDefault="005A0921" w:rsidP="005A0921"/>
              </w:txbxContent>
            </v:textbox>
          </v:shape>
        </w:pict>
      </w: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0921" w:rsidRPr="00F03AA6" w:rsidRDefault="005A0921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47BFA" w:rsidRPr="00F03AA6" w:rsidRDefault="006A1C3D" w:rsidP="00D37436">
      <w:pPr>
        <w:spacing w:after="0" w:line="240" w:lineRule="auto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Вопрос</w:t>
      </w:r>
    </w:p>
    <w:p w:rsidR="00D37436" w:rsidRPr="00F03AA6" w:rsidRDefault="00D37436" w:rsidP="00D37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69296B" w:rsidRDefault="0069296B">
      <w:pPr>
        <w:rPr>
          <w:rFonts w:ascii="Arial" w:hAnsi="Arial" w:cs="Arial"/>
          <w:b/>
          <w:bCs/>
          <w:color w:val="0081C1"/>
          <w:sz w:val="24"/>
          <w:szCs w:val="24"/>
        </w:rPr>
      </w:pPr>
      <w:r>
        <w:rPr>
          <w:rFonts w:ascii="Arial" w:hAnsi="Arial" w:cs="Arial"/>
          <w:b/>
          <w:bCs/>
          <w:color w:val="0081C1"/>
          <w:sz w:val="24"/>
          <w:szCs w:val="24"/>
        </w:rPr>
        <w:br w:type="page"/>
      </w:r>
    </w:p>
    <w:p w:rsidR="006A1C3D" w:rsidRPr="00F03AA6" w:rsidRDefault="00D37436" w:rsidP="00D37436">
      <w:pPr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lastRenderedPageBreak/>
        <w:t>Вопрос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83"/>
        <w:gridCol w:w="567"/>
        <w:gridCol w:w="5068"/>
      </w:tblGrid>
      <w:tr w:rsidR="00D20320" w:rsidRPr="00F03AA6" w:rsidTr="00F03AA6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354C4B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счет на это оборудование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673D3A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нужно это оборудование срочно со склада в Москве</w:t>
            </w:r>
          </w:p>
        </w:tc>
      </w:tr>
      <w:tr w:rsidR="00D20320" w:rsidRPr="00F03AA6" w:rsidTr="00F03AA6">
        <w:trPr>
          <w:trHeight w:val="256"/>
        </w:trPr>
        <w:tc>
          <w:tcPr>
            <w:tcW w:w="534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726" w:rsidRPr="00F03AA6" w:rsidRDefault="00896726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20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Меня интересует цена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6726" w:rsidRPr="00F03AA6" w:rsidRDefault="00896726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896726" w:rsidRPr="00F03AA6" w:rsidRDefault="00D20320" w:rsidP="00F03A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помощь в подборе оборудования, которое отсутствует в этом каталоге</w:t>
            </w:r>
          </w:p>
        </w:tc>
      </w:tr>
      <w:tr w:rsidR="00D378A4" w:rsidRPr="00F03AA6" w:rsidTr="00F03AA6">
        <w:trPr>
          <w:trHeight w:val="85"/>
        </w:trPr>
        <w:tc>
          <w:tcPr>
            <w:tcW w:w="534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8A4" w:rsidRPr="00F03AA6" w:rsidRDefault="00D378A4" w:rsidP="00F03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8A4" w:rsidRPr="00F03AA6" w:rsidTr="00F03AA6">
        <w:trPr>
          <w:trHeight w:val="567"/>
        </w:trPr>
        <w:tc>
          <w:tcPr>
            <w:tcW w:w="534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D378A4" w:rsidP="00354C4B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нужен ориентировочный срок поставки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378A4" w:rsidRPr="00F03AA6" w:rsidRDefault="00D378A4" w:rsidP="00D37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nil"/>
              <w:bottom w:val="nil"/>
              <w:right w:val="nil"/>
            </w:tcBorders>
            <w:vAlign w:val="center"/>
          </w:tcPr>
          <w:p w:rsidR="00D378A4" w:rsidRPr="00F03AA6" w:rsidRDefault="00B22788" w:rsidP="00F03AA6">
            <w:pPr>
              <w:rPr>
                <w:rFonts w:ascii="Arial" w:hAnsi="Arial" w:cs="Arial"/>
                <w:sz w:val="20"/>
                <w:szCs w:val="20"/>
              </w:rPr>
            </w:pPr>
            <w:r w:rsidRPr="00F03AA6">
              <w:rPr>
                <w:rFonts w:ascii="Arial" w:hAnsi="Arial" w:cs="Arial"/>
                <w:sz w:val="20"/>
                <w:szCs w:val="20"/>
              </w:rPr>
              <w:t>Мне нужна техническая консультация по оборудованию</w:t>
            </w:r>
          </w:p>
        </w:tc>
      </w:tr>
    </w:tbl>
    <w:p w:rsidR="00D37436" w:rsidRPr="00F03AA6" w:rsidRDefault="00D37436" w:rsidP="00D37436">
      <w:pPr>
        <w:rPr>
          <w:rFonts w:ascii="Arial" w:hAnsi="Arial" w:cs="Arial"/>
          <w:sz w:val="20"/>
          <w:szCs w:val="20"/>
        </w:rPr>
      </w:pPr>
    </w:p>
    <w:p w:rsidR="00F0510E" w:rsidRPr="00281B4B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281B4B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F0510E" w:rsidRPr="00281B4B" w:rsidRDefault="00F0510E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p w:rsidR="00C92104" w:rsidRDefault="00233091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  <w:r w:rsidRPr="00F03AA6">
        <w:rPr>
          <w:rFonts w:ascii="Arial" w:hAnsi="Arial" w:cs="Arial"/>
          <w:b/>
          <w:bCs/>
          <w:color w:val="0081C1"/>
          <w:sz w:val="24"/>
          <w:szCs w:val="24"/>
        </w:rPr>
        <w:t>Параметры оборудования</w:t>
      </w:r>
    </w:p>
    <w:p w:rsidR="001B3DE3" w:rsidRDefault="001B3DE3" w:rsidP="00B05336">
      <w:pPr>
        <w:spacing w:after="0" w:line="240" w:lineRule="auto"/>
        <w:jc w:val="center"/>
        <w:rPr>
          <w:rFonts w:ascii="Arial" w:hAnsi="Arial" w:cs="Arial"/>
          <w:b/>
          <w:bCs/>
          <w:color w:val="0081C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70"/>
        <w:gridCol w:w="567"/>
        <w:gridCol w:w="5351"/>
      </w:tblGrid>
      <w:tr w:rsidR="00B05336" w:rsidRPr="00D94006" w:rsidTr="00D939A1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336" w:rsidRPr="00D94006" w:rsidRDefault="00B05336" w:rsidP="00B053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5336" w:rsidRPr="00D94006" w:rsidRDefault="00B05336" w:rsidP="00B053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336" w:rsidRPr="00D94006" w:rsidRDefault="00B05336" w:rsidP="00B0533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5336" w:rsidRPr="00D94006" w:rsidTr="00D939A1">
        <w:tc>
          <w:tcPr>
            <w:tcW w:w="5070" w:type="dxa"/>
            <w:tcBorders>
              <w:top w:val="nil"/>
              <w:left w:val="nil"/>
              <w:right w:val="nil"/>
            </w:tcBorders>
            <w:vAlign w:val="center"/>
          </w:tcPr>
          <w:p w:rsidR="00B05336" w:rsidRPr="00D94006" w:rsidRDefault="0006514B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Газ или жидкость</w:t>
            </w:r>
            <w:r w:rsidR="009C6E8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например, «Азот»</w:t>
            </w:r>
            <w:r w:rsidRPr="009C6E8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vAlign w:val="center"/>
          </w:tcPr>
          <w:p w:rsidR="00B05336" w:rsidRPr="00D94006" w:rsidRDefault="009C6E83" w:rsidP="009C6E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Расход: </w:t>
            </w:r>
            <w:r w:rsidRPr="009C6E83">
              <w:rPr>
                <w:rFonts w:ascii="Arial" w:hAnsi="Arial" w:cs="Arial"/>
                <w:i/>
                <w:sz w:val="20"/>
                <w:szCs w:val="20"/>
              </w:rPr>
              <w:t>(например, «100л/мин»)</w:t>
            </w:r>
            <w:r w:rsidR="00B05336" w:rsidRPr="00D940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05336" w:rsidRPr="00D94006" w:rsidTr="00D939A1">
        <w:trPr>
          <w:trHeight w:val="501"/>
        </w:trPr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05336" w:rsidRPr="00657430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B05336" w:rsidRPr="00D94006" w:rsidRDefault="00AE492C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E492C">
              <w:rPr>
                <w:rFonts w:ascii="Arial" w:hAnsi="Arial" w:cs="Arial"/>
                <w:b/>
                <w:noProof/>
                <w:sz w:val="24"/>
                <w:szCs w:val="24"/>
              </w:rPr>
              <w:t>Входное давление:</w:t>
            </w:r>
            <w:r w:rsidRPr="00AE492C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«150бар»)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657430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657430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Подсоединение на входе:</w:t>
            </w:r>
            <w:r w:rsidRPr="00657430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«резьба NPT 1/4" наружная»)</w:t>
            </w:r>
          </w:p>
        </w:tc>
      </w:tr>
      <w:tr w:rsidR="00B05336" w:rsidRPr="00657430" w:rsidTr="00D939A1">
        <w:trPr>
          <w:trHeight w:val="501"/>
        </w:trPr>
        <w:tc>
          <w:tcPr>
            <w:tcW w:w="5070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1B3DE3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8949F0" w:rsidRPr="008949F0" w:rsidRDefault="008949F0" w:rsidP="008949F0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49F0">
              <w:rPr>
                <w:rFonts w:ascii="Arial" w:hAnsi="Arial" w:cs="Arial"/>
                <w:b/>
                <w:noProof/>
                <w:sz w:val="24"/>
                <w:szCs w:val="24"/>
              </w:rPr>
              <w:t>Выходное давление:</w:t>
            </w:r>
          </w:p>
          <w:p w:rsidR="00B05336" w:rsidRPr="008949F0" w:rsidRDefault="008949F0" w:rsidP="008949F0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8949F0">
              <w:rPr>
                <w:rFonts w:ascii="Arial" w:hAnsi="Arial" w:cs="Arial"/>
                <w:i/>
                <w:noProof/>
                <w:sz w:val="20"/>
                <w:szCs w:val="20"/>
              </w:rPr>
              <w:t>(значение для справки, не гарантируется)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1B3DE3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 xml:space="preserve">Подсоединение на выходе: </w:t>
            </w:r>
            <w:r w:rsidRPr="001B3DE3">
              <w:rPr>
                <w:rFonts w:ascii="Arial" w:hAnsi="Arial" w:cs="Arial"/>
                <w:i/>
                <w:noProof/>
                <w:sz w:val="20"/>
                <w:szCs w:val="20"/>
                <w:lang w:eastAsia="ru-RU"/>
              </w:rPr>
              <w:t>(например,  «фитинг Hy-Lok 6мм»)</w:t>
            </w:r>
          </w:p>
        </w:tc>
      </w:tr>
      <w:tr w:rsidR="00B05336" w:rsidRPr="001B3DE3" w:rsidTr="00D939A1">
        <w:trPr>
          <w:trHeight w:val="501"/>
        </w:trPr>
        <w:tc>
          <w:tcPr>
            <w:tcW w:w="5070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Align w:val="center"/>
          </w:tcPr>
          <w:p w:rsidR="00B05336" w:rsidRPr="00D94006" w:rsidRDefault="00B05336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B05336" w:rsidRPr="00D94006" w:rsidTr="00D939A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B05336" w:rsidRPr="00D94006" w:rsidRDefault="00545989" w:rsidP="00D939A1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45989">
              <w:rPr>
                <w:rFonts w:ascii="Arial" w:hAnsi="Arial" w:cs="Arial"/>
                <w:b/>
                <w:noProof/>
                <w:sz w:val="24"/>
                <w:szCs w:val="24"/>
              </w:rPr>
              <w:t>Рабочая температура: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545989">
              <w:rPr>
                <w:rFonts w:ascii="Arial" w:hAnsi="Arial" w:cs="Arial"/>
                <w:i/>
                <w:noProof/>
                <w:sz w:val="20"/>
                <w:szCs w:val="20"/>
              </w:rPr>
              <w:t>(например, "от -20°С до +40°С")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5336" w:rsidRPr="00D94006" w:rsidRDefault="00B05336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  <w:vAlign w:val="bottom"/>
          </w:tcPr>
          <w:p w:rsidR="00B05336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Комментарий</w:t>
            </w:r>
            <w:r w:rsidR="00B05336" w:rsidRPr="00D9400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:</w:t>
            </w:r>
          </w:p>
        </w:tc>
      </w:tr>
      <w:tr w:rsidR="001B3DE3" w:rsidRPr="00D94006" w:rsidTr="00D939A1">
        <w:trPr>
          <w:trHeight w:val="501"/>
        </w:trPr>
        <w:tc>
          <w:tcPr>
            <w:tcW w:w="5070" w:type="dxa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 w:val="restart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3DE3" w:rsidRPr="00D94006" w:rsidTr="009078B1">
        <w:trPr>
          <w:trHeight w:val="501"/>
        </w:trPr>
        <w:tc>
          <w:tcPr>
            <w:tcW w:w="5070" w:type="dxa"/>
            <w:tcBorders>
              <w:left w:val="nil"/>
              <w:right w:val="nil"/>
            </w:tcBorders>
            <w:vAlign w:val="bottom"/>
          </w:tcPr>
          <w:p w:rsidR="00E55185" w:rsidRPr="00E55185" w:rsidRDefault="00E55185" w:rsidP="00E55185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E55185">
              <w:rPr>
                <w:rFonts w:ascii="Arial" w:hAnsi="Arial" w:cs="Arial"/>
                <w:b/>
                <w:noProof/>
                <w:sz w:val="24"/>
                <w:szCs w:val="24"/>
              </w:rPr>
              <w:t>Материал корпуса:</w:t>
            </w:r>
          </w:p>
          <w:p w:rsidR="001B3DE3" w:rsidRPr="00E55185" w:rsidRDefault="00E55185" w:rsidP="00E55185">
            <w:pPr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E55185">
              <w:rPr>
                <w:rFonts w:ascii="Arial" w:hAnsi="Arial" w:cs="Arial"/>
                <w:i/>
                <w:noProof/>
                <w:sz w:val="20"/>
                <w:szCs w:val="20"/>
              </w:rPr>
              <w:t>(нержавеющая сталь или латунь)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bottom"/>
          </w:tcPr>
          <w:p w:rsidR="001B3DE3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vAlign w:val="bottom"/>
          </w:tcPr>
          <w:p w:rsidR="001B3DE3" w:rsidRPr="00D94006" w:rsidRDefault="001B3DE3" w:rsidP="00D939A1">
            <w:pP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1B3DE3" w:rsidRPr="00D94006" w:rsidTr="00D939A1">
        <w:trPr>
          <w:trHeight w:val="501"/>
        </w:trPr>
        <w:tc>
          <w:tcPr>
            <w:tcW w:w="5070" w:type="dxa"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vMerge/>
            <w:vAlign w:val="center"/>
          </w:tcPr>
          <w:p w:rsidR="001B3DE3" w:rsidRPr="00D94006" w:rsidRDefault="001B3DE3" w:rsidP="00D939A1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0D071A" w:rsidRPr="00281B4B" w:rsidRDefault="000D071A" w:rsidP="00944B51">
      <w:pPr>
        <w:rPr>
          <w:rFonts w:ascii="Arial" w:hAnsi="Arial" w:cs="Arial"/>
          <w:sz w:val="20"/>
          <w:szCs w:val="20"/>
        </w:rPr>
      </w:pPr>
    </w:p>
    <w:sectPr w:rsidR="000D071A" w:rsidRPr="00281B4B" w:rsidSect="00256F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6F65"/>
    <w:rsid w:val="0006514B"/>
    <w:rsid w:val="000A3C9D"/>
    <w:rsid w:val="000B2880"/>
    <w:rsid w:val="000D071A"/>
    <w:rsid w:val="000E4FCF"/>
    <w:rsid w:val="000F6D75"/>
    <w:rsid w:val="00116575"/>
    <w:rsid w:val="0012342A"/>
    <w:rsid w:val="001343B3"/>
    <w:rsid w:val="00152AA1"/>
    <w:rsid w:val="0018323E"/>
    <w:rsid w:val="001B3DE3"/>
    <w:rsid w:val="00203A0D"/>
    <w:rsid w:val="00233091"/>
    <w:rsid w:val="00256F65"/>
    <w:rsid w:val="00281B4B"/>
    <w:rsid w:val="002E5970"/>
    <w:rsid w:val="002F7FE5"/>
    <w:rsid w:val="00352BFD"/>
    <w:rsid w:val="00354C4B"/>
    <w:rsid w:val="0037313C"/>
    <w:rsid w:val="003A14A7"/>
    <w:rsid w:val="003D1887"/>
    <w:rsid w:val="003D607D"/>
    <w:rsid w:val="00493710"/>
    <w:rsid w:val="00505E0A"/>
    <w:rsid w:val="0051236E"/>
    <w:rsid w:val="00540A31"/>
    <w:rsid w:val="00541390"/>
    <w:rsid w:val="00545989"/>
    <w:rsid w:val="005A0921"/>
    <w:rsid w:val="005E70D1"/>
    <w:rsid w:val="00615CB0"/>
    <w:rsid w:val="00621625"/>
    <w:rsid w:val="0063421C"/>
    <w:rsid w:val="00657430"/>
    <w:rsid w:val="006724E0"/>
    <w:rsid w:val="00673D3A"/>
    <w:rsid w:val="0069296B"/>
    <w:rsid w:val="006A1C3D"/>
    <w:rsid w:val="006E1C2A"/>
    <w:rsid w:val="007003E7"/>
    <w:rsid w:val="0070065C"/>
    <w:rsid w:val="00714A15"/>
    <w:rsid w:val="00716B53"/>
    <w:rsid w:val="007A7C61"/>
    <w:rsid w:val="0083520D"/>
    <w:rsid w:val="00854F36"/>
    <w:rsid w:val="00891BA3"/>
    <w:rsid w:val="008949F0"/>
    <w:rsid w:val="00896726"/>
    <w:rsid w:val="009203E4"/>
    <w:rsid w:val="00926F07"/>
    <w:rsid w:val="00944B51"/>
    <w:rsid w:val="00947BFA"/>
    <w:rsid w:val="00952100"/>
    <w:rsid w:val="00977448"/>
    <w:rsid w:val="009C6E83"/>
    <w:rsid w:val="00A339F4"/>
    <w:rsid w:val="00A54499"/>
    <w:rsid w:val="00A77738"/>
    <w:rsid w:val="00AE492C"/>
    <w:rsid w:val="00AF26EA"/>
    <w:rsid w:val="00B05336"/>
    <w:rsid w:val="00B22788"/>
    <w:rsid w:val="00B254B6"/>
    <w:rsid w:val="00B45F55"/>
    <w:rsid w:val="00B70AB0"/>
    <w:rsid w:val="00BA0BD4"/>
    <w:rsid w:val="00BD2E59"/>
    <w:rsid w:val="00C71763"/>
    <w:rsid w:val="00C84178"/>
    <w:rsid w:val="00C92104"/>
    <w:rsid w:val="00CB7C96"/>
    <w:rsid w:val="00D04B46"/>
    <w:rsid w:val="00D20320"/>
    <w:rsid w:val="00D37436"/>
    <w:rsid w:val="00D378A4"/>
    <w:rsid w:val="00D57DB3"/>
    <w:rsid w:val="00D94006"/>
    <w:rsid w:val="00DA16A7"/>
    <w:rsid w:val="00E00D00"/>
    <w:rsid w:val="00E122C4"/>
    <w:rsid w:val="00E32D59"/>
    <w:rsid w:val="00E55185"/>
    <w:rsid w:val="00EB71FD"/>
    <w:rsid w:val="00EE4A35"/>
    <w:rsid w:val="00EE64A3"/>
    <w:rsid w:val="00F03AA6"/>
    <w:rsid w:val="00F0510E"/>
    <w:rsid w:val="00F41F1D"/>
    <w:rsid w:val="00FB3FC7"/>
    <w:rsid w:val="00FE18FC"/>
    <w:rsid w:val="00FE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BD4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854F36"/>
    <w:rPr>
      <w:rFonts w:ascii="Segoe UI" w:eastAsia="Segoe UI" w:hAnsi="Segoe UI" w:cs="Segoe UI"/>
      <w:sz w:val="17"/>
      <w:szCs w:val="17"/>
      <w:shd w:val="clear" w:color="auto" w:fill="FFFFFF"/>
    </w:rPr>
  </w:style>
  <w:style w:type="character" w:customStyle="1" w:styleId="Bodytext2Exact">
    <w:name w:val="Body text (2) Exact"/>
    <w:basedOn w:val="a0"/>
    <w:rsid w:val="00854F3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Bodytext2"/>
    <w:rsid w:val="00854F3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54F36"/>
    <w:pPr>
      <w:widowControl w:val="0"/>
      <w:shd w:val="clear" w:color="auto" w:fill="FFFFFF"/>
      <w:spacing w:after="0" w:line="206" w:lineRule="exact"/>
    </w:pPr>
    <w:rPr>
      <w:rFonts w:ascii="Segoe UI" w:eastAsia="Segoe UI" w:hAnsi="Segoe UI" w:cs="Segoe UI"/>
      <w:sz w:val="17"/>
      <w:szCs w:val="17"/>
    </w:rPr>
  </w:style>
  <w:style w:type="character" w:customStyle="1" w:styleId="Bodytext2Bold">
    <w:name w:val="Body text (2) + Bold"/>
    <w:basedOn w:val="Bodytext2"/>
    <w:rsid w:val="00203A0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6">
    <w:name w:val="No Spacing"/>
    <w:uiPriority w:val="1"/>
    <w:qFormat/>
    <w:rsid w:val="00B254B6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E1C2A"/>
    <w:rPr>
      <w:color w:val="0000FF" w:themeColor="hyperlink"/>
      <w:u w:val="single"/>
    </w:rPr>
  </w:style>
  <w:style w:type="paragraph" w:customStyle="1" w:styleId="Default">
    <w:name w:val="Default"/>
    <w:rsid w:val="00281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открытие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A-FLOW. Опросный лист на манометрические вентили. Бланк заказа, опросник на технологические клапаны. Продажа оборудования производства завода-изготовителя А-ФЛОУ, AFlow, Франция. Дилер ГК Прогрессивные решения. Поставка Россия и СНГ</dc:title>
  <dc:subject>A-FLOW. Опросный лист на манометрические вентили. Бланк заказа, опросник на технологические клапаны. Продажа оборудования производства завода-изготовителя А-ФЛОУ, AFlow, Франция. Дилер ГК Прогрессивные решения. Поставка Россия и СНГ</dc:subject>
  <dc:creator>https://aflow.pro-solution.ru</dc:creator>
  <cp:keywords>A-FLOW, Опросный, лист, манометрические, вентили, Бланк, заказа, опросник, технологические, клапаны, Продажа, оборудование, производство, завод-изготовитель, производитель, А-ФЛОУ, AFlow, Франция, Дилер, ГК, Прогрессивные решения, Поставка, Россия, СНГ</cp:keywords>
  <cp:lastModifiedBy>голодова анастасия</cp:lastModifiedBy>
  <cp:revision>7</cp:revision>
  <dcterms:created xsi:type="dcterms:W3CDTF">2016-06-08T08:00:00Z</dcterms:created>
  <dcterms:modified xsi:type="dcterms:W3CDTF">2019-02-28T13:42:00Z</dcterms:modified>
</cp:coreProperties>
</file>